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Tabela-Siatka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6945"/>
      </w:tblGrid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bookmarkStart w:id="0" w:name="_GoBack"/>
            <w:bookmarkEnd w:id="0"/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W zakresie pomocy społecznej</w:t>
            </w:r>
          </w:p>
        </w:tc>
        <w:tc>
          <w:tcPr>
            <w:tcW w:w="69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  <w:i/>
                <w:i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pl-PL" w:eastAsia="en-US" w:bidi="ar-SA"/>
              </w:rPr>
              <w:t>Instrukcja postępowania dla pracownika samorządowego w celu skutecznego  zrealizowania świadczenia/pomocy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Świadczenie jednorazowe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Wysokość świadczenia – 300 zł na osobę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Przeznaczenie pomocy: na utrzymanie, w szczególności na pokrycie wydatków na żywność, odzież, obuwie, środki higieny osobistej oraz opłaty mieszkaniowe</w:t>
            </w:r>
          </w:p>
        </w:tc>
        <w:tc>
          <w:tcPr>
            <w:tcW w:w="69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4" w:hanging="356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Wniosek o wypłatę pomocy Obywatel Ukrainy powinien złożyć  w wyznaczonej przez wójta (burmistrza, prezydenta miasta) jednostce organizacyjnej gminy:</w:t>
            </w:r>
          </w:p>
          <w:p>
            <w:pPr>
              <w:pStyle w:val="Normal"/>
              <w:widowControl/>
              <w:spacing w:lineRule="auto" w:line="240" w:before="0" w:after="0"/>
              <w:ind w:left="318" w:hanging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ośrodku pomocy społecznej,</w:t>
            </w:r>
          </w:p>
          <w:p>
            <w:pPr>
              <w:pStyle w:val="Normal"/>
              <w:widowControl/>
              <w:spacing w:lineRule="auto" w:line="240" w:before="0" w:after="0"/>
              <w:ind w:left="318" w:hanging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centrum usług społecznych (w przypadku przekształcenia ośrodka pomocy społecznej w centrum usług społecznych),</w:t>
            </w:r>
          </w:p>
          <w:p>
            <w:pPr>
              <w:pStyle w:val="Normal"/>
              <w:widowControl/>
              <w:spacing w:lineRule="auto" w:line="240" w:before="0" w:after="0"/>
              <w:ind w:left="318" w:hanging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innej jednostce organizacyjnej gminy właściwej ze względu na miejsce pobytu obywatela Ukrainy składającego wniosek.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60"/>
              <w:contextualSpacing/>
              <w:jc w:val="both"/>
              <w:rPr>
                <w:i/>
                <w:i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Obywatel Ukrainy wypełnia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Wniosek o wypłatę jednorazowego świadczenia pieniężnego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(wzór wniosku zał.1 przez MRiPS)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6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Wniosek składa obywatel Ukrainy, jego przedstawiciel ustawowy, opiekun tymczasowy albo osoba sprawująca faktyczną pieczę nad dzieckiem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6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Należy ustalić legalność pobytu obywatela Ukrainy.</w:t>
            </w:r>
          </w:p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Uprawniony do otrzymania pomocy jest obywatel Ukrainy, który wjechał legalnie na terytorium Rzeczypospolitej Polskiej bezpośrednio z terytorium Ukrainy w okresie od dnia 24 lutego 2022 r., deklaruje zamiar pozostania na terytorium Rzeczypospolitej Polskiej i został wpisany do rejestru PESEL.</w:t>
            </w:r>
          </w:p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Legalność pobytu będzie ustalana na podstawie zarejestrowania obywatela Ukrainy przez komendanta placówki Straży Granicznej. W przypadku gdy wjazd obywatela Ukrainy nie został zarejestrowany podczas kontroli granicznej, jego pobyt na terytorium RP będzie rejestrowany przez Komendanta Głównego Straży Granicznej. </w:t>
            </w:r>
          </w:p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Komendant Główny Straży Granicznej będzie prowadził w systemie teleinformatycznym Straży Granicznej rejestr obywateli Ukrainy, którzy wjechali na terytorium RP bezpośrednio z terytorium Ukrainy w związku z działaniami wojennymi oraz którzy złożyli wniosek o nadanie numeru PESEL. </w:t>
            </w:r>
          </w:p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Komendant Główny Straży Granicznej zapewnia udostępnienie gminom danych zawartych w rejestrze, w drodze teletransmisji danych. </w:t>
            </w:r>
          </w:p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Obywatelowi Ukrainy, którego pobyt na terytorium RP uznaje się za legalny</w:t>
            </w:r>
            <w:r>
              <w:rPr>
                <w:rStyle w:val="Zakotwiczenieprzypisudolnego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footnoteReference w:id="2"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na podstawie wniosku złożonego w dowolnym organie wykonawczym gminy – nadaje się numer PESEL. </w:t>
            </w:r>
          </w:p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Powyższe informacje należy sprawdzić w ww. rejestrze.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6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Przyznanie świadczenia nie wymaga wydania decyzji. Należy poinformować obywatela Ukrainy o przyznaniu świadczenia (pisemnie lub ustnie).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6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Świadczenie przyznaje się bez względu na dochód, nie przeprowadza się rodzinnego wywiadu środowiskowego.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6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Wypłata świadczenia następuje na konto obywatela Ukrainy, bądź w innej formie prowadzonej przez ośrodek pomocy społecznej ( np. w kasie).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6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Dane o złożonych wnioskach i udzielonej pomocy powinny być wprowadzane do Centralnej Bazy Beneficjentów.</w:t>
            </w:r>
          </w:p>
          <w:p>
            <w:pPr>
              <w:pStyle w:val="Normal"/>
              <w:widowControl/>
              <w:spacing w:lineRule="auto" w:line="240" w:before="0" w:after="0"/>
              <w:ind w:left="-42" w:hanging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 w:hanging="0"/>
              <w:jc w:val="both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Dedykowana skrzynka email w przypadku pytań: </w:t>
            </w:r>
            <w:hyperlink r:id="rId2">
              <w:r>
                <w:rPr>
                  <w:rStyle w:val="Czeinternetowe"/>
                  <w:rFonts w:eastAsia="Calibri" w:cs=""/>
                  <w:kern w:val="0"/>
                  <w:sz w:val="22"/>
                  <w:szCs w:val="22"/>
                  <w:lang w:val="pl-PL" w:eastAsia="en-US" w:bidi="ar-SA"/>
                </w:rPr>
                <w:t>pomocspoleczna.ukraina@mrips.gov.pl</w:t>
              </w:r>
            </w:hyperlink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ind w:left="-42" w:hanging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Osoby do kontaktu:</w:t>
            </w:r>
          </w:p>
          <w:p>
            <w:pPr>
              <w:pStyle w:val="Normal"/>
              <w:widowControl/>
              <w:spacing w:lineRule="auto" w:line="240" w:before="0" w:after="0"/>
              <w:ind w:left="-42" w:hanging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Anna Prekurat – główny specjalista, Departament Pomocy i Integracji Społecznej (DPS), </w:t>
            </w:r>
          </w:p>
          <w:p>
            <w:pPr>
              <w:pStyle w:val="Normal"/>
              <w:widowControl/>
              <w:spacing w:lineRule="auto" w:line="240" w:before="0" w:after="0"/>
              <w:ind w:left="-42" w:hanging="0"/>
              <w:jc w:val="both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tel. 22 6611480, email: </w:t>
            </w:r>
            <w:hyperlink r:id="rId3">
              <w:r>
                <w:rPr>
                  <w:rStyle w:val="Czeinternetowe"/>
                  <w:rFonts w:eastAsia="Calibri" w:cs=""/>
                  <w:kern w:val="0"/>
                  <w:sz w:val="22"/>
                  <w:szCs w:val="22"/>
                  <w:lang w:val="pl-PL" w:eastAsia="en-US" w:bidi="ar-SA"/>
                </w:rPr>
                <w:t>pomocspoleczna.ukraina@mrips.gov.pl</w:t>
              </w:r>
            </w:hyperlink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-42" w:hanging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Marzena Bobrowicz – Naczelnik Wydziału, Departament Pomocy i Integracji Społecznej (DPS),</w:t>
            </w:r>
          </w:p>
          <w:p>
            <w:pPr>
              <w:pStyle w:val="Normal"/>
              <w:widowControl/>
              <w:spacing w:lineRule="auto" w:line="240" w:before="0" w:after="0"/>
              <w:ind w:left="-42" w:hanging="0"/>
              <w:jc w:val="both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tel. 22 6611283, email: </w:t>
            </w:r>
            <w:hyperlink r:id="rId4">
              <w:r>
                <w:rPr>
                  <w:rStyle w:val="Czeinternetowe"/>
                  <w:rFonts w:eastAsia="Calibri" w:cs=""/>
                  <w:kern w:val="0"/>
                  <w:sz w:val="22"/>
                  <w:szCs w:val="22"/>
                  <w:lang w:val="pl-PL" w:eastAsia="en-US" w:bidi="ar-SA"/>
                </w:rPr>
                <w:t>pomocspoleczna.ukraina@mrips.gov.pl</w:t>
              </w:r>
            </w:hyperlink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Bezpłatna pomoc psychologiczna</w:t>
            </w:r>
          </w:p>
        </w:tc>
        <w:tc>
          <w:tcPr>
            <w:tcW w:w="694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18" w:hanging="36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Pomoc zapewnia wójt, burmistrz lub prezydent miasta gminy właściwej ze względu na miejsce pobytu obywatela Ukrainy.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18" w:hanging="36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Należy ustalić legalność pobytu obywatela Ukrainy.</w:t>
            </w:r>
          </w:p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Uprawniony do pomocy jest obywatel Ukrainy, który wjechał legalnie na terytorium Rzeczypospolitej Polskiej bezpośrednio z terytorium Ukrainy w okresie od dnia 24 lutego 2022 r., deklaruje zamiar pozostania na terytorium Rzeczypospolitej Polskiej i został wpisany do rejestru PESEL.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Legalność pobytu będzie ustalana na podstawie zarejestrowania obywatela Ukrainy przez komendanta placówki Straży Granicznej. W przypadku gdy wjazd obywatela Ukrainy nie został zarejestrowany podczas kontroli granicznej, jego pobyt na terytorium RP będzie rejestrowany przez Komendanta Głównego Straży Granicznej.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Komendant Główny Straży Granicznej będzie prowadził (w systemie teleinformatycznym Straży Granicznej) rejestr obywateli Ukrainy, którzy wjechali na terytorium RP bezpośrednio z terytorium Ukrainy w związku z działaniami wojennymi oraz którzy złożyli wniosek o nadanie numeru PESEL.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Komendant Główny Straży Granicznej zapewnia udostępnienie gminom danych zawartych w rejestrze, w drodze teletransmisji danych.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Obywatelowi Ukrainy, którego pobyt na terytorium RP uznaje się za legalny</w:t>
            </w:r>
            <w:r>
              <w:rPr>
                <w:rStyle w:val="Zakotwiczenieprzypisudolnego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footnoteReference w:id="3"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na podstawie wniosku złożonego w dowolnym organie wykonawczym gminy – nadaje się numer PESEL.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Powyższe informacje należy sprawdzić w ww. rejestrze.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Dedykowana skrzynka email w przypadku pytań: </w:t>
            </w:r>
            <w:hyperlink r:id="rId5">
              <w:r>
                <w:rPr>
                  <w:rStyle w:val="Czeinternetowe"/>
                  <w:rFonts w:eastAsia="Calibri" w:cs=""/>
                  <w:kern w:val="0"/>
                  <w:sz w:val="22"/>
                  <w:szCs w:val="22"/>
                  <w:lang w:val="pl-PL" w:eastAsia="en-US" w:bidi="ar-SA"/>
                </w:rPr>
                <w:t>pomocspoleczna.ukraina@mrips.gov.pl</w:t>
              </w:r>
            </w:hyperlink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ind w:left="-42" w:hanging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Osoby do kontaktu:</w:t>
            </w:r>
          </w:p>
          <w:p>
            <w:pPr>
              <w:pStyle w:val="Normal"/>
              <w:widowControl/>
              <w:spacing w:lineRule="auto" w:line="240" w:before="0" w:after="0"/>
              <w:ind w:left="-42" w:hanging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Anna Prekurat – główny specjalista, Departament Pomocy i Integracji Społecznej (DPS) ,</w:t>
            </w:r>
          </w:p>
          <w:p>
            <w:pPr>
              <w:pStyle w:val="Normal"/>
              <w:widowControl/>
              <w:spacing w:lineRule="auto" w:line="240" w:before="0" w:after="0"/>
              <w:ind w:left="-42" w:hanging="0"/>
              <w:jc w:val="both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tel. 22 6611480, email: </w:t>
            </w:r>
            <w:hyperlink r:id="rId6">
              <w:r>
                <w:rPr>
                  <w:rStyle w:val="Czeinternetowe"/>
                  <w:rFonts w:eastAsia="Calibri" w:cs=""/>
                  <w:kern w:val="0"/>
                  <w:sz w:val="22"/>
                  <w:szCs w:val="22"/>
                  <w:lang w:val="pl-PL" w:eastAsia="en-US" w:bidi="ar-SA"/>
                </w:rPr>
                <w:t>pomocspoleczna.ukraina@mrips.gov.pl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both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Marzena Bobrowicz – Naczelnik Wydziału, DPS, tel. 22 6611283, email: </w:t>
            </w:r>
            <w:hyperlink r:id="rId7">
              <w:r>
                <w:rPr>
                  <w:rStyle w:val="Czeinternetowe"/>
                  <w:rFonts w:eastAsia="Calibri" w:cs=""/>
                  <w:kern w:val="0"/>
                  <w:sz w:val="22"/>
                  <w:szCs w:val="22"/>
                  <w:lang w:val="pl-PL" w:eastAsia="en-US" w:bidi="ar-SA"/>
                </w:rPr>
                <w:t>pomocspoleczna.ukraina@mrips.gov.pl</w:t>
              </w:r>
            </w:hyperlink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Świadczenia z pomocy społecznej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 xml:space="preserve">Świadczenia z pomocy społecznej będą miały charakter doraźny, krótkoterminowy (np. jeden, dwa miesiące), stanowiąc wsparcie w przezwyciężaniu trudnych sytuacji życiowych i zabezpieczając najpilniejsze wydatki bytowe: osób w podeszłym wieku, osób niepełnosprawnych, matek z małymi dziećmi.  </w:t>
            </w:r>
          </w:p>
        </w:tc>
        <w:tc>
          <w:tcPr>
            <w:tcW w:w="69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Wniosek o przyznanie pomocy obywatel Ukrainy składa w ośrodku pomocy społecznej gminy właściwej ze względu na miejsce pobytu osoby składającej wniosek. W przypadku przekształcenia ośrodka pomocy społecznej w centrum usług społecznych wniosek składa się w centrum usług społecznych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Należy ustalić legalność pobytu obywatela Ukrainy.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Uprawniony do pomocy jest obywatel Ukrainy, który wjechał legalnie na terytorium Rzeczypospolitej Polskiej bezpośrednio z terytorium Ukrainy w okresie od dnia 24 lutego 2022 r., deklaruje zamiar pozostania na terytorium Rzeczypospolitej Polskiej i został wpisany do rejestru PESEL.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Legalność pobytu będzie ustalana na podstawie zarejestrowania obywatela Ukrainy przez komendanta placówki Straży Granicznej. W przypadku gdy wjazd obywatela Ukrainy nie został zarejestrowany podczas kontroli granicznej, jego pobyt na terytorium RP będzie rejestrowany przez Komendanta Głównego Straży Granicznej.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Komendant Główny Straży Granicznej będzie prowadził w systemie teleinformatycznym Straży Granicznej rejestr obywateli Ukrainy, którzy wjechali na terytorium RP bezpośrednio z terytorium Ukrainy w związku z działaniami wojennymi oraz którzy złożyli wniosek o nadanie numeru PESEL.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Komendant Główny Straży Granicznej zapewnia udostępnienie gminom danych zawartych w rejestrze, w drodze teletransmisji danych.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Obywatelowi Ukrainy, którego pobyt na terytorium RP uznaje się za legalny</w:t>
            </w:r>
            <w:r>
              <w:rPr>
                <w:rStyle w:val="Zakotwiczenieprzypisudolnego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footnoteReference w:id="4"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na podstawie wniosku złożonego w dowolnym organie wykonawczym gminy – nadaje się numer PESEL.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Powyższe informacje należy sprawdzić w ww. rejestrze.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18" w:hanging="36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Obywatelom Ukrainy mogą być przyznane świadczenia pieniężne i niepieniężne, na przykład: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zasiłek okresowy,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zasiłek celowy na żywność lub posiłek w ramach Programu „Posiłek w szkole i w domu”,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posiłek,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usługi opiekuńcze,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mieszkanie chronione,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praca socjalna,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poradnictwo specjalistyczne,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interwencja kryzysowa,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18" w:hanging="36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Obywatel Ukrainy ubiegający się o pomoc</w:t>
            </w:r>
            <w:r>
              <w:rPr>
                <w:rStyle w:val="Zakotwiczenieprzypisudolnego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footnoteReference w:id="5"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składa oświadczenie o sytuacji osobistej, rodzinnej, dochodowej i majątkowej.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18" w:hanging="36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Wzór oświadczenia o sytuacji osobistej, rodzinnej, dochodowej i majątkowej – Zał. 2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18" w:hanging="36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 postępowaniu nie przeprowadza się rodzinnego wywiadu środowiskowego, chyba że powstaną wątpliwości co do treści oświadczenia złożonego przez obywatela Ukrainy.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318" w:hanging="36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Świadczenia z pomocy społecznej przyznaje wójt, burmistrz lub prezydent miasta, gminy właściwej ze względu na miejsce pobytu. Obywatela Ukrainy.</w:t>
            </w:r>
          </w:p>
          <w:p>
            <w:pPr>
              <w:pStyle w:val="Normal"/>
              <w:widowControl/>
              <w:spacing w:lineRule="auto" w:line="240" w:before="0" w:after="0"/>
              <w:ind w:left="-42" w:hanging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 w:hanging="0"/>
              <w:jc w:val="both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Dedykowana skrzynka email w przypadku pytań: </w:t>
            </w:r>
            <w:hyperlink r:id="rId8">
              <w:r>
                <w:rPr>
                  <w:rStyle w:val="Czeinternetowe"/>
                  <w:rFonts w:eastAsia="Calibri" w:cs=""/>
                  <w:kern w:val="0"/>
                  <w:sz w:val="22"/>
                  <w:szCs w:val="22"/>
                  <w:lang w:val="pl-PL" w:eastAsia="en-US" w:bidi="ar-SA"/>
                </w:rPr>
                <w:t>pomocspoleczna.ukraina@mrips.gov.pl</w:t>
              </w:r>
            </w:hyperlink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ind w:left="-40" w:hanging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Osoby do kontaktu:</w:t>
            </w:r>
          </w:p>
          <w:p>
            <w:pPr>
              <w:pStyle w:val="Normal"/>
              <w:widowControl/>
              <w:spacing w:lineRule="auto" w:line="240" w:before="0" w:after="0"/>
              <w:ind w:left="-40" w:hanging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Anna Prekurat – główny specjalista, Departament Pomocy i Integracji Społecznej (DPS) , </w:t>
            </w:r>
          </w:p>
          <w:p>
            <w:pPr>
              <w:pStyle w:val="Normal"/>
              <w:widowControl/>
              <w:spacing w:lineRule="auto" w:line="240" w:before="0" w:after="0"/>
              <w:ind w:left="-40" w:hanging="0"/>
              <w:jc w:val="both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tel. 22 6611480, email: </w:t>
            </w:r>
            <w:hyperlink r:id="rId9">
              <w:r>
                <w:rPr>
                  <w:rStyle w:val="Czeinternetowe"/>
                  <w:rFonts w:eastAsia="Calibri" w:cs=""/>
                  <w:kern w:val="0"/>
                  <w:sz w:val="22"/>
                  <w:szCs w:val="22"/>
                  <w:lang w:val="pl-PL" w:eastAsia="en-US" w:bidi="ar-SA"/>
                </w:rPr>
                <w:t>pomocspoleczna.ukraina@mrips.gov.pl</w:t>
              </w:r>
            </w:hyperlink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– świadczenia </w:t>
            </w:r>
          </w:p>
          <w:p>
            <w:pPr>
              <w:pStyle w:val="Normal"/>
              <w:widowControl/>
              <w:spacing w:lineRule="auto" w:line="259" w:before="0" w:after="0"/>
              <w:ind w:left="-40" w:hanging="0"/>
              <w:jc w:val="both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Marzena Bobrowicz – Naczelnik Wydziału, DPS, tel. 22 6611283, email: </w:t>
            </w:r>
            <w:hyperlink r:id="rId10">
              <w:r>
                <w:rPr>
                  <w:rStyle w:val="Czeinternetowe"/>
                  <w:rFonts w:eastAsia="Calibri" w:cs=""/>
                  <w:kern w:val="0"/>
                  <w:sz w:val="22"/>
                  <w:szCs w:val="22"/>
                  <w:lang w:val="pl-PL" w:eastAsia="en-US" w:bidi="ar-SA"/>
                </w:rPr>
                <w:t>pomocspoleczna.ukraina@mrips.gov.pl –</w:t>
              </w:r>
            </w:hyperlink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 świadczenia z zakresu pomocy społecznej </w:t>
            </w:r>
          </w:p>
          <w:p>
            <w:pPr>
              <w:pStyle w:val="Normal"/>
              <w:widowControl/>
              <w:spacing w:lineRule="auto" w:line="259" w:before="0" w:after="0"/>
              <w:ind w:left="-40" w:hanging="0"/>
              <w:jc w:val="both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Magdalena Zielińska – Naczelnik wydziału, DPS, tel. 22 661 1407, email:  </w:t>
            </w:r>
            <w:hyperlink r:id="rId11">
              <w:r>
                <w:rPr>
                  <w:rStyle w:val="Czeinternetowe"/>
                  <w:rFonts w:eastAsia="Calibri" w:cs=""/>
                  <w:kern w:val="0"/>
                  <w:sz w:val="22"/>
                  <w:szCs w:val="22"/>
                  <w:lang w:val="pl-PL" w:eastAsia="en-US" w:bidi="ar-SA"/>
                </w:rPr>
                <w:t>pomocspoleczna.ukraina@mrips.gov.pl</w:t>
              </w:r>
            </w:hyperlink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- usługi z zakresu pomocy społecznej</w:t>
            </w:r>
          </w:p>
          <w:p>
            <w:pPr>
              <w:pStyle w:val="Normal"/>
              <w:widowControl/>
              <w:spacing w:lineRule="auto" w:line="259" w:before="0" w:after="0"/>
              <w:ind w:left="-40" w:hanging="0"/>
              <w:jc w:val="both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Aneta Kowalska – Naczelnik Wydziału, DPS, tel. 2 661 1298, emial:  </w:t>
            </w:r>
            <w:hyperlink r:id="rId12">
              <w:r>
                <w:rPr>
                  <w:rStyle w:val="Czeinternetowe"/>
                  <w:rFonts w:eastAsia="Calibri" w:cs=""/>
                  <w:kern w:val="0"/>
                  <w:sz w:val="22"/>
                  <w:szCs w:val="22"/>
                  <w:lang w:val="pl-PL" w:eastAsia="en-US" w:bidi="ar-SA"/>
                </w:rPr>
                <w:t>pomocspoleczna.ukraina@mrips.gov.pl</w:t>
              </w:r>
            </w:hyperlink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– program „Posiłek w szkole i w domu”</w:t>
            </w:r>
          </w:p>
          <w:p>
            <w:pPr>
              <w:pStyle w:val="Normal"/>
              <w:widowControl/>
              <w:spacing w:lineRule="auto" w:line="259" w:before="0" w:after="0"/>
              <w:ind w:left="-40" w:hanging="0"/>
              <w:jc w:val="both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Ewa Chyłek – Naczelnik Wydziału, DPS, tel. 22 661 1494, email: </w:t>
            </w:r>
            <w:hyperlink r:id="rId13">
              <w:r>
                <w:rPr>
                  <w:rStyle w:val="Czeinternetowe"/>
                  <w:rFonts w:eastAsia="Calibri" w:cs=""/>
                  <w:kern w:val="0"/>
                  <w:sz w:val="22"/>
                  <w:szCs w:val="22"/>
                  <w:lang w:val="pl-PL" w:eastAsia="en-US" w:bidi="ar-SA"/>
                </w:rPr>
                <w:t>pomocspoleczna.ukraina@mrips.gov.pl</w:t>
              </w:r>
            </w:hyperlink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  – legalność pobytu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Pomoc żywnościowa w ramach Programu Operacyjnego Pomoc Żywnościowa</w:t>
            </w:r>
          </w:p>
        </w:tc>
        <w:tc>
          <w:tcPr>
            <w:tcW w:w="6945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318" w:hanging="36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Należy ustalić legalność pobytu obywatela Ukrainy. </w:t>
            </w:r>
          </w:p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Uprawniony do pomocy jest obywatel Ukrainy, który wjechał legalnie na terytorium Rzeczypospolitej Polskiej bezpośrednio z terytorium Ukrainy w okresie od dnia 24 lutego 2022 r. </w:t>
            </w:r>
          </w:p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Powyższe informacje należy sprawdzić w ww. rejestrze lub</w:t>
            </w:r>
          </w:p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Obywatel Ukrainy może przedstawić dokument potwierdzający wjazd na terytorium RP od dnia 24.02.2022 r.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318" w:hanging="36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Obywatel Ukrainy może zgłosić się do ośrodka pomocy społecznej właściwego ze względu na miejsce pobytu, w celu otrzymania skierowania po odbiór żywności do jednej z organizacji partnerskich prowadzących dystrybucję żywności w ramach Podprogramu 2021 PO PŻ. Są to organizacje pozarządowe sieci: Caritas Polska, Federacji Polskich Banków Żywności, Polskiego Komitetu Pomocy Społecznej, Polskiego Czerwonego Krzyża lub Kościoła Starokatolickiego lub też OPS, które pełnią funkcję lokalnej organizacji partnerskiej i prowadzą wydawanie żywności bezpośrednio osobom potrzebującym.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Pomoc w formie paczek żywnościowych lub posiłków przyznaje się, na podstawie złożenia przez obywatela Ukrainy oświadczenia o wysokości dochodu, na podstawie którego ośrodek pomocy społecznej wydaje skierowanie - załącznik nr 5 do Wytycznych MRiPS</w:t>
            </w:r>
            <w:r>
              <w:rPr>
                <w:rStyle w:val="Zakotwiczenieprzypisudolnego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footnoteReference w:id="6"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  - do konkretnego punktu wydawania żywności danej organizacji partnerskiej, do której należy się zgłosić w celu otrzymania wsparcia.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Pomoc żywnością można otrzymać również bezpośrednio w siedzibie organizacji partnerskiej na podstawie wypełnionego załącznika nr 6  do Wytycznych MRiPS</w:t>
            </w:r>
            <w:r>
              <w:rPr>
                <w:rStyle w:val="Zakotwiczenieprzypisudolnego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footnoteReference w:id="7"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, złożonego w siedzibie  tej organizacji. </w:t>
            </w:r>
          </w:p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 w:hanging="0"/>
              <w:jc w:val="both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Dedykowana skrzynka email w przypadku pytań: </w:t>
            </w:r>
            <w:hyperlink r:id="rId14">
              <w:r>
                <w:rPr>
                  <w:rStyle w:val="Czeinternetowe"/>
                  <w:rFonts w:eastAsia="Calibri" w:cs=""/>
                  <w:kern w:val="0"/>
                  <w:sz w:val="22"/>
                  <w:szCs w:val="22"/>
                  <w:lang w:val="pl-PL" w:eastAsia="en-US" w:bidi="ar-SA"/>
                </w:rPr>
                <w:t>pomocspoleczna.ukraina@mrips.gov.pl</w:t>
              </w:r>
            </w:hyperlink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ind w:left="-42" w:hanging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Osoby do kontaktu: </w:t>
            </w:r>
          </w:p>
          <w:p>
            <w:pPr>
              <w:pStyle w:val="Normal"/>
              <w:widowControl/>
              <w:spacing w:lineRule="auto" w:line="240" w:before="0" w:after="0"/>
              <w:ind w:left="-42" w:hanging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Olga Richter – główny specjalista, DPS, tel. 22 6611402,</w:t>
            </w:r>
          </w:p>
          <w:p>
            <w:pPr>
              <w:pStyle w:val="Normal"/>
              <w:widowControl/>
              <w:spacing w:lineRule="auto" w:line="240" w:before="0" w:after="0"/>
              <w:ind w:left="-42" w:hanging="0"/>
              <w:jc w:val="both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email: </w:t>
            </w:r>
            <w:hyperlink r:id="rId15">
              <w:r>
                <w:rPr>
                  <w:rStyle w:val="Czeinternetowe"/>
                  <w:rFonts w:eastAsia="Calibri" w:cs=""/>
                  <w:kern w:val="0"/>
                  <w:sz w:val="22"/>
                  <w:szCs w:val="22"/>
                  <w:lang w:val="pl-PL" w:eastAsia="en-US" w:bidi="ar-SA"/>
                </w:rPr>
                <w:t>pomocspoleczna.ukraina@mrips.gov.pl</w:t>
              </w:r>
            </w:hyperlink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-42" w:hanging="0"/>
              <w:jc w:val="both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Elżbieta Przybyszewska-Szczęsny – Naczelnik wydziału, DPS, tel. 22 6611315, email: </w:t>
            </w:r>
            <w:hyperlink r:id="rId16">
              <w:r>
                <w:rPr>
                  <w:rStyle w:val="Czeinternetowe"/>
                  <w:rFonts w:eastAsia="Calibri" w:cs=""/>
                  <w:kern w:val="0"/>
                  <w:sz w:val="22"/>
                  <w:szCs w:val="22"/>
                  <w:lang w:val="pl-PL" w:eastAsia="en-US" w:bidi="ar-SA"/>
                </w:rPr>
                <w:t>pomocspoleczna.ukraina@mrips.gov.pl</w:t>
              </w:r>
            </w:hyperlink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na podstawie art. 2 ust. 1 specustawy</w:t>
      </w:r>
    </w:p>
  </w:footnote>
  <w:footnote w:id="3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na podstawie art. 2 ust. 1 specustawy,</w:t>
      </w:r>
    </w:p>
  </w:footnote>
  <w:footnote w:id="4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na podstawie art. 2 ust. 1 specustawy,</w:t>
      </w:r>
    </w:p>
  </w:footnote>
  <w:footnote w:id="5">
    <w:p>
      <w:pPr>
        <w:pStyle w:val="ListParagraph"/>
        <w:widowControl w:val="false"/>
        <w:ind w:left="0" w:hanging="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Pomoc przyznaje się na zasadach i w trybie ustawy z dnia 12 marca 2004 r. o pomocy społecznej, z pewnymi zmianami</w:t>
      </w:r>
    </w:p>
    <w:p>
      <w:pPr>
        <w:pStyle w:val="Przypisdolny"/>
        <w:widowControl w:val="false"/>
        <w:rPr/>
      </w:pPr>
      <w:r>
        <w:rPr/>
      </w:r>
    </w:p>
  </w:footnote>
  <w:footnote w:id="6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 xml:space="preserve">Wzór zał. nr 5 do Wytycznych </w:t>
      </w:r>
      <w:hyperlink r:id="rId1">
        <w:r>
          <w:rPr>
            <w:rStyle w:val="Czeinternetowe"/>
          </w:rPr>
          <w:t>https://www.gov.pl/web/rodzina/podprogram-2021a</w:t>
        </w:r>
      </w:hyperlink>
    </w:p>
  </w:footnote>
  <w:footnote w:id="7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Wzór zał. nr 6 do Wytycznych  https://www.gov.pl/web/rodzina/podprogram-2021a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b190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b1909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b1909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b1909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007bb8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07bb8"/>
    <w:rPr>
      <w:vertAlign w:val="superscript"/>
    </w:rPr>
  </w:style>
  <w:style w:type="character" w:styleId="Czeinternetowe">
    <w:name w:val="Łącze internetowe"/>
    <w:basedOn w:val="DefaultParagraphFont"/>
    <w:uiPriority w:val="99"/>
    <w:unhideWhenUsed/>
    <w:rsid w:val="00007bb8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007bb8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42bf3"/>
    <w:rPr>
      <w:color w:val="605E5C"/>
      <w:shd w:fill="E1DFDD" w:val="clear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50ce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b190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b1909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b190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007bb8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a7e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mocspoleczna.ukraina@mrips.gov.pl" TargetMode="External"/><Relationship Id="rId3" Type="http://schemas.openxmlformats.org/officeDocument/2006/relationships/hyperlink" Target="mailto:pomocspoleczna.ukraina@mrips.gov.pl" TargetMode="External"/><Relationship Id="rId4" Type="http://schemas.openxmlformats.org/officeDocument/2006/relationships/hyperlink" Target="mailto:pomocspoleczna.ukraina@mrips.gov.pl" TargetMode="External"/><Relationship Id="rId5" Type="http://schemas.openxmlformats.org/officeDocument/2006/relationships/hyperlink" Target="mailto:pomocspoleczna.ukraina@mrips.gov.pl" TargetMode="External"/><Relationship Id="rId6" Type="http://schemas.openxmlformats.org/officeDocument/2006/relationships/hyperlink" Target="mailto:pomocspoleczna.ukraina@mrips.gov.pl" TargetMode="External"/><Relationship Id="rId7" Type="http://schemas.openxmlformats.org/officeDocument/2006/relationships/hyperlink" Target="mailto:pomocspoleczna.ukraina@mrips.gov.pl" TargetMode="External"/><Relationship Id="rId8" Type="http://schemas.openxmlformats.org/officeDocument/2006/relationships/hyperlink" Target="mailto:pomocspoleczna.ukraina@mrips.gov.pl" TargetMode="External"/><Relationship Id="rId9" Type="http://schemas.openxmlformats.org/officeDocument/2006/relationships/hyperlink" Target="mailto:pomocspoleczna.ukraina@mrips.gov.pl" TargetMode="External"/><Relationship Id="rId10" Type="http://schemas.openxmlformats.org/officeDocument/2006/relationships/hyperlink" Target="mailto:pomocspoleczna.ukraina@mrips.gov.pl &#8211;" TargetMode="External"/><Relationship Id="rId11" Type="http://schemas.openxmlformats.org/officeDocument/2006/relationships/hyperlink" Target="mailto:pomocspoleczna.ukraina@mrips.gov.pl" TargetMode="External"/><Relationship Id="rId12" Type="http://schemas.openxmlformats.org/officeDocument/2006/relationships/hyperlink" Target="mailto:pomocspoleczna.ukraina@mrips.gov.pl" TargetMode="External"/><Relationship Id="rId13" Type="http://schemas.openxmlformats.org/officeDocument/2006/relationships/hyperlink" Target="mailto:pomocspoleczna.ukraina@mrips.gov.pl" TargetMode="External"/><Relationship Id="rId14" Type="http://schemas.openxmlformats.org/officeDocument/2006/relationships/hyperlink" Target="mailto:pomocspoleczna.ukraina@mrips.gov.pl" TargetMode="External"/><Relationship Id="rId15" Type="http://schemas.openxmlformats.org/officeDocument/2006/relationships/hyperlink" Target="mailto:pomocspoleczna.ukraina@mrips.gov.pl" TargetMode="External"/><Relationship Id="rId16" Type="http://schemas.openxmlformats.org/officeDocument/2006/relationships/hyperlink" Target="mailto:pomocspoleczna.ukraina@mrips.gov.pl" TargetMode="External"/><Relationship Id="rId17" Type="http://schemas.openxmlformats.org/officeDocument/2006/relationships/footnotes" Target="footnotes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www.gov.pl/web/rodzina/podprogram-2021a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C6C02-21CD-49C7-A6D8-5A80D90D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4</Pages>
  <Words>1370</Words>
  <Characters>9462</Characters>
  <CharactersWithSpaces>10789</CharactersWithSpaces>
  <Paragraphs>92</Paragraphs>
  <Company>MRPiPS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2022-03-15T11:52:00Z</dcterms:created>
  <dc:creator>Bogumiła Dertkowska</dc:creator>
  <dc:description/>
  <dc:language>pl-PL</dc:language>
  <cp:lastModifiedBy>Świątkowska Katarzyna</cp:lastModifiedBy>
  <dcterms:modified xsi:type="dcterms:W3CDTF">2022-03-15T11:52:00Z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MRPiPS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