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4E5" w:rsidRPr="00040464" w:rsidRDefault="009454E5" w:rsidP="009454E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6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Pytania do przedstawicieli samorządowych osób prawnych </w:t>
      </w:r>
      <w:r w:rsidR="005D3B93">
        <w:rPr>
          <w:rFonts w:ascii="Times New Roman" w:hAnsi="Times New Roman" w:cs="Times New Roman"/>
          <w:b/>
          <w:i/>
          <w:color w:val="FF0000"/>
          <w:sz w:val="24"/>
          <w:szCs w:val="24"/>
        </w:rPr>
        <w:t>/samorządowych zakładów budżetowych</w:t>
      </w:r>
    </w:p>
    <w:p w:rsidR="009454E5" w:rsidRPr="00D5097E" w:rsidRDefault="009454E5" w:rsidP="009454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Szanowni Państwo, </w:t>
      </w:r>
    </w:p>
    <w:p w:rsidR="009454E5" w:rsidRDefault="009454E5" w:rsidP="009454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NSZZ „Solidarność” wspólnie ze Związkiem Miast Polskich oraz przy wsparciu partnerów norweskich,  realizują projekt pt. „Schematy Dialogu Społecznego dla Godnej Pracy w sektorze publicznym na poziomie samorządów”. Jego głównym celem jest ocenia stanu dialogu społecznego na poziomie samorządów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lokalnych w naszym kraju, oraz, 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bazując na doświadczeniach partnerów norweskich, zaproponowanie mechanizmów wzmocnienia jakości tego dialogu.  Aby to osiągnąć pragniemy zebrać jak największą liczbę opinii ze strony  interesariuszy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4E5" w:rsidRPr="009454E5" w:rsidRDefault="009454E5" w:rsidP="009454E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4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Uprzejmie prosimy o odpowiedź do dnia 10 sierpnia 2020 r. (poniedziałek) i przesłanie jej na adres: </w:t>
      </w:r>
      <w:hyperlink r:id="rId8" w:history="1">
        <w:r w:rsidRPr="009454E5">
          <w:rPr>
            <w:rStyle w:val="Hipercze"/>
            <w:rFonts w:ascii="Times New Roman" w:hAnsi="Times New Roman" w:cs="Times New Roman"/>
            <w:b/>
            <w:color w:val="FF0000"/>
            <w:sz w:val="24"/>
            <w:szCs w:val="24"/>
          </w:rPr>
          <w:t>a.chelminiak@solidarnosc.org.pl</w:t>
        </w:r>
      </w:hyperlink>
    </w:p>
    <w:p w:rsidR="009454E5" w:rsidRDefault="009454E5" w:rsidP="009454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4E5" w:rsidRPr="00D5097E" w:rsidRDefault="009454E5" w:rsidP="009454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Słowniczek </w:t>
      </w:r>
    </w:p>
    <w:p w:rsidR="009454E5" w:rsidRPr="00D5097E" w:rsidRDefault="009454E5" w:rsidP="009454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Polsce dialog społeczny w ujęciu potocznym bywa utożsamiany z dialogiem obywatelskim, którego uczestnikami mogą być przedstawiciele rządu, samorządów terytorialnych i wszelkiego rodzaju organizacje pozarządowe, a nawet nieformalne grypy obywateli. Pod względem formalnoprawnym należy jednak mówić o dialogu społecznym jako </w:t>
      </w:r>
      <w:r w:rsidRPr="00D50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dialogu między pracownikami a pracodawcami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54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dwustronnym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(między  przedstawicielstwem pracowników i pracodawcami, z reguły w formie rokowań zbiorowych mających prowadzić do zawierania układów zbiorowych pracy) lub </w:t>
      </w:r>
      <w:r w:rsidRPr="009454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trójstronnym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(dodatkowo z udziałem władzy publicznej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prowadzonym na poziomie ogólnokrajowym w Radzie Dialogu Społecznego, zaś na poziomie regionalnym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Wojewódzkich Radach Dialogu Społecznego).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2FA" w:rsidRDefault="00B322FA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2FA" w:rsidRDefault="00B322FA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2FA" w:rsidRDefault="00B322FA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4E5" w:rsidRPr="00E62BF9" w:rsidRDefault="009454E5" w:rsidP="009454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44931715"/>
      <w:bookmarkStart w:id="1" w:name="_Hlk44932037"/>
      <w:r w:rsidRPr="00E62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Metryczka </w:t>
      </w:r>
      <w:bookmarkEnd w:id="0"/>
    </w:p>
    <w:p w:rsidR="009454E5" w:rsidRPr="009454E5" w:rsidRDefault="009454E5" w:rsidP="009454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4E5">
        <w:rPr>
          <w:rFonts w:ascii="Times New Roman" w:hAnsi="Times New Roman" w:cs="Times New Roman"/>
          <w:b/>
          <w:sz w:val="24"/>
          <w:szCs w:val="24"/>
          <w:u w:val="single"/>
        </w:rPr>
        <w:t xml:space="preserve">Ankieta ma charakter anonimowy. </w:t>
      </w: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4E5">
        <w:rPr>
          <w:rFonts w:ascii="Times New Roman" w:hAnsi="Times New Roman" w:cs="Times New Roman"/>
          <w:sz w:val="24"/>
          <w:szCs w:val="24"/>
          <w:u w:val="single"/>
        </w:rPr>
        <w:t>Prosimy o zaznaczenie wybranej odpowiedzi lub wpisanie odpowiedzi w wyznaczonym miejscu.: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Rodzaj działalności samorządowej osoby prawnej </w:t>
      </w:r>
      <w:r w:rsidR="005D3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samorządowego zakładu budżetowego 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(na przykład: biblioteka, gospodarka odpadami itd.)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Orientacyjna liczba zatrudnionych pracowników: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w samorządowej osobie prawnej działa zakładowa organizacja związkowa: tak/ nie </w:t>
      </w:r>
      <w:r w:rsidR="005D3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(podkreśl właściwe)</w:t>
      </w: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jest zawarty układ zbiorowy pracy: tak / nie </w:t>
      </w:r>
      <w:bookmarkEnd w:id="1"/>
      <w:r w:rsidR="005D3B93">
        <w:rPr>
          <w:rFonts w:ascii="Times New Roman" w:hAnsi="Times New Roman" w:cs="Times New Roman"/>
          <w:color w:val="000000" w:themeColor="text1"/>
          <w:sz w:val="24"/>
          <w:szCs w:val="24"/>
        </w:rPr>
        <w:t>(podkreśl właściwe)</w:t>
      </w: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54E5" w:rsidRPr="009454E5" w:rsidRDefault="009454E5" w:rsidP="009454E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9454E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Ankieta</w:t>
      </w:r>
    </w:p>
    <w:p w:rsidR="009454E5" w:rsidRDefault="009454E5" w:rsidP="009454E5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44933027"/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 Prosimy o podzielenie się uwagami i refleksjami opartymi na doświadczeniach z praktyki rozmów/negocjacji ze związkami zawodowymi dotyczących sytuacji pracowników samorządowej osoby prawnej</w:t>
      </w:r>
      <w:r w:rsidR="00B32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3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samorządowego zakładu budżetowego </w:t>
      </w:r>
      <w:r w:rsidR="00B32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ciągu ostatniego roku</w:t>
      </w:r>
      <w:r w:rsidR="005D3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322FA" w:rsidRPr="00B322FA" w:rsidRDefault="00B322FA" w:rsidP="009454E5">
      <w:pPr>
        <w:spacing w:after="20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2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Jeżeli nie ma zakładowej organizacji związkowej -&gt; </w:t>
      </w:r>
      <w:r w:rsidR="00AB3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9454E5" w:rsidRPr="00D5097E" w:rsidRDefault="00B322FA" w:rsidP="009454E5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Jeżeli  jest zakładowa organizacja związkowa p</w:t>
      </w:r>
      <w:r w:rsidR="009454E5"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rosimy zaznaczyć </w:t>
      </w:r>
      <w:r w:rsidR="009454E5" w:rsidRPr="00D509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tylko jedną</w:t>
      </w:r>
      <w:r w:rsidR="009454E5"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niżej podanych odpowiedzi: </w:t>
      </w:r>
    </w:p>
    <w:p w:rsidR="009454E5" w:rsidRPr="00D5097E" w:rsidRDefault="009454E5" w:rsidP="009454E5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B322FA">
        <w:rPr>
          <w:rFonts w:ascii="Times New Roman" w:hAnsi="Times New Roman" w:cs="Times New Roman"/>
          <w:color w:val="000000" w:themeColor="text1"/>
          <w:sz w:val="24"/>
          <w:szCs w:val="24"/>
        </w:rPr>
        <w:t>rozmowy/ negocjacje są sporadyczne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-&gt;</w:t>
      </w:r>
      <w:r w:rsidR="00AB35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454E5" w:rsidRPr="00D5097E" w:rsidRDefault="009454E5" w:rsidP="009454E5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B322FA">
        <w:rPr>
          <w:rFonts w:ascii="Times New Roman" w:hAnsi="Times New Roman" w:cs="Times New Roman"/>
          <w:color w:val="000000" w:themeColor="text1"/>
          <w:sz w:val="24"/>
          <w:szCs w:val="24"/>
        </w:rPr>
        <w:t>rozmowy/ negocjacje są rzadkie i wynikają wyłącznie z obowiązku prawnego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-&gt;1A</w:t>
      </w:r>
    </w:p>
    <w:p w:rsidR="009454E5" w:rsidRPr="00D5097E" w:rsidRDefault="009454E5" w:rsidP="009454E5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B322FA">
        <w:rPr>
          <w:rFonts w:ascii="Times New Roman" w:hAnsi="Times New Roman" w:cs="Times New Roman"/>
          <w:color w:val="000000" w:themeColor="text1"/>
          <w:sz w:val="24"/>
          <w:szCs w:val="24"/>
        </w:rPr>
        <w:t>rozmowy/ negocjacje mają miejsce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regularnie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-&gt;1A</w:t>
      </w:r>
    </w:p>
    <w:p w:rsidR="009454E5" w:rsidRPr="00540441" w:rsidRDefault="009454E5" w:rsidP="009454E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1A. Je</w:t>
      </w:r>
      <w:r w:rsidR="00B32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żeli</w:t>
      </w:r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2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rozmowy/negocjacje </w:t>
      </w:r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miały miejsce, prosimy o podanie przykładów (opis przebiegu i rezultatów rozmów/negocjacji) oraz skomentowanie ich. </w:t>
      </w:r>
    </w:p>
    <w:p w:rsidR="009454E5" w:rsidRPr="00D5097E" w:rsidRDefault="009454E5" w:rsidP="00AB35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Miejsce na odpowiedź:…</w:t>
      </w:r>
      <w:bookmarkEnd w:id="2"/>
    </w:p>
    <w:p w:rsidR="00FA15C3" w:rsidRDefault="00FA15C3" w:rsidP="009454E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15C3" w:rsidRDefault="00FA15C3" w:rsidP="009454E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15C3" w:rsidRDefault="00FA15C3" w:rsidP="009454E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4E5" w:rsidRPr="00540441" w:rsidRDefault="009454E5" w:rsidP="009454E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Przedmiotem rozmów/ negocjacji ze związkami zawodowymi były/są  </w:t>
      </w:r>
      <w:r w:rsidRPr="005404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(można zaznaczyć więcej niż jedną odpowiedź) :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- płace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- pozapłacowe benefity dla pracowników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- podnoszenie kwalifikacji zawodowych przez pracowników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działania związane z przeciwdziałaniem </w:t>
      </w:r>
      <w:proofErr w:type="spellStart"/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mobbingowi</w:t>
      </w:r>
      <w:proofErr w:type="spellEnd"/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gwarancją równego traktowania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godzenie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życia osobistego z </w:t>
      </w: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>życiem zawodowym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inne (prosimy wskazać) </w:t>
      </w:r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Miejsce na odpowiedź:…</w:t>
      </w:r>
    </w:p>
    <w:p w:rsidR="00BE3CB0" w:rsidRPr="00550453" w:rsidRDefault="00BE3CB0" w:rsidP="00BE3CB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 Czy miały miejsce sytuacje, gdy problemy zgłaszane przez związki zawodowe były przekazywane do jednostek samorządu terytorialnego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BE3CB0" w:rsidRDefault="00BE3CB0" w:rsidP="00BE3CB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tak</w:t>
      </w:r>
    </w:p>
    <w:p w:rsidR="00BE3CB0" w:rsidRPr="00D5097E" w:rsidRDefault="00BE3CB0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nie </w:t>
      </w:r>
    </w:p>
    <w:p w:rsidR="009454E5" w:rsidRPr="009454E5" w:rsidRDefault="00BE3CB0" w:rsidP="009454E5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4493292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454E5" w:rsidRPr="009454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454E5" w:rsidRPr="00945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Czy w związku z zagrożeniem epidemicznym (COVID-19) i podejmowanymi wobec niego działaniami zaradczymi przedstawicielstwo pracowników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9454E5" w:rsidRPr="00945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samorządowej osob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ie</w:t>
      </w:r>
      <w:r w:rsidR="009454E5" w:rsidRPr="00945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prawnej</w:t>
      </w:r>
      <w:r w:rsidR="005D3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 samorządowym zakładzie budżetowym</w:t>
      </w:r>
      <w:r w:rsidR="009454E5" w:rsidRPr="009454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sygnalizowało jakiekolwiek problemy, a jeśli tak, to jakie z tego tytułu postulaty zgłaszało?</w:t>
      </w:r>
      <w:bookmarkStart w:id="4" w:name="_GoBack"/>
      <w:bookmarkEnd w:id="4"/>
    </w:p>
    <w:p w:rsidR="009454E5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Miejsce na odpowiedź: …</w:t>
      </w:r>
    </w:p>
    <w:p w:rsidR="005D3B93" w:rsidRPr="00D5097E" w:rsidRDefault="005D3B93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Dziękujemy za wypełnienie ankiety</w:t>
      </w:r>
    </w:p>
    <w:bookmarkEnd w:id="3"/>
    <w:p w:rsidR="009454E5" w:rsidRPr="00D5097E" w:rsidRDefault="009454E5" w:rsidP="009454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498" w:rsidRPr="004A6CF9" w:rsidRDefault="00393498" w:rsidP="004A6CF9"/>
    <w:sectPr w:rsidR="00393498" w:rsidRPr="004A6CF9" w:rsidSect="00173EF0">
      <w:headerReference w:type="default" r:id="rId9"/>
      <w:footerReference w:type="default" r:id="rId10"/>
      <w:pgSz w:w="11906" w:h="16838"/>
      <w:pgMar w:top="2380" w:right="707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05" w:rsidRDefault="00801205" w:rsidP="00661BE1">
      <w:pPr>
        <w:spacing w:after="0" w:line="240" w:lineRule="auto"/>
      </w:pPr>
      <w:r>
        <w:separator/>
      </w:r>
    </w:p>
  </w:endnote>
  <w:endnote w:type="continuationSeparator" w:id="0">
    <w:p w:rsidR="00801205" w:rsidRDefault="00801205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290364"/>
      <w:docPartObj>
        <w:docPartGallery w:val="Page Numbers (Bottom of Page)"/>
        <w:docPartUnique/>
      </w:docPartObj>
    </w:sdtPr>
    <w:sdtEndPr/>
    <w:sdtContent>
      <w:p w:rsidR="00B322FA" w:rsidRDefault="00B322F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C3">
          <w:rPr>
            <w:noProof/>
          </w:rPr>
          <w:t>3</w:t>
        </w:r>
        <w:r>
          <w:fldChar w:fldCharType="end"/>
        </w:r>
      </w:p>
    </w:sdtContent>
  </w:sdt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05" w:rsidRDefault="00801205" w:rsidP="00661BE1">
      <w:pPr>
        <w:spacing w:after="0" w:line="240" w:lineRule="auto"/>
      </w:pPr>
      <w:r>
        <w:separator/>
      </w:r>
    </w:p>
  </w:footnote>
  <w:footnote w:type="continuationSeparator" w:id="0">
    <w:p w:rsidR="00801205" w:rsidRDefault="00801205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6500633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0633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64FF"/>
    <w:multiLevelType w:val="hybridMultilevel"/>
    <w:tmpl w:val="1D38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6544"/>
    <w:multiLevelType w:val="hybridMultilevel"/>
    <w:tmpl w:val="3BD6DC38"/>
    <w:lvl w:ilvl="0" w:tplc="FBA0EE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1"/>
    <w:rsid w:val="000140C8"/>
    <w:rsid w:val="00022AB0"/>
    <w:rsid w:val="000E330E"/>
    <w:rsid w:val="00173EF0"/>
    <w:rsid w:val="001740CC"/>
    <w:rsid w:val="0019134A"/>
    <w:rsid w:val="001A1CC0"/>
    <w:rsid w:val="001E46A9"/>
    <w:rsid w:val="002A599C"/>
    <w:rsid w:val="00333ADD"/>
    <w:rsid w:val="00377054"/>
    <w:rsid w:val="00393498"/>
    <w:rsid w:val="00447A3B"/>
    <w:rsid w:val="00467E35"/>
    <w:rsid w:val="00481067"/>
    <w:rsid w:val="004A6CF9"/>
    <w:rsid w:val="004E05D1"/>
    <w:rsid w:val="00595DBF"/>
    <w:rsid w:val="005A3E1E"/>
    <w:rsid w:val="005B5C15"/>
    <w:rsid w:val="005D3B93"/>
    <w:rsid w:val="0060414C"/>
    <w:rsid w:val="0065676F"/>
    <w:rsid w:val="00661BE1"/>
    <w:rsid w:val="0069614B"/>
    <w:rsid w:val="007C2680"/>
    <w:rsid w:val="007D4CCA"/>
    <w:rsid w:val="00801205"/>
    <w:rsid w:val="00853004"/>
    <w:rsid w:val="00892944"/>
    <w:rsid w:val="008A1328"/>
    <w:rsid w:val="008C3617"/>
    <w:rsid w:val="008E5847"/>
    <w:rsid w:val="009454E5"/>
    <w:rsid w:val="009B672B"/>
    <w:rsid w:val="009D238A"/>
    <w:rsid w:val="009F7BA0"/>
    <w:rsid w:val="00A07F39"/>
    <w:rsid w:val="00A16FBA"/>
    <w:rsid w:val="00AB35DD"/>
    <w:rsid w:val="00AD69EA"/>
    <w:rsid w:val="00B322FA"/>
    <w:rsid w:val="00BC6B16"/>
    <w:rsid w:val="00BE3CB0"/>
    <w:rsid w:val="00C6651F"/>
    <w:rsid w:val="00C7300E"/>
    <w:rsid w:val="00D80F87"/>
    <w:rsid w:val="00E13C46"/>
    <w:rsid w:val="00E326EA"/>
    <w:rsid w:val="00E91C38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18325"/>
  <w15:docId w15:val="{B6C2A3AB-FD95-483E-9B3E-B52D59E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5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4E05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0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elminiak@solidarnosc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D242-989C-4E0D-AC06-2DB49742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Barbara Surdykowska</cp:lastModifiedBy>
  <cp:revision>3</cp:revision>
  <cp:lastPrinted>2020-07-08T20:12:00Z</cp:lastPrinted>
  <dcterms:created xsi:type="dcterms:W3CDTF">2020-07-09T08:25:00Z</dcterms:created>
  <dcterms:modified xsi:type="dcterms:W3CDTF">2020-07-09T16:47:00Z</dcterms:modified>
</cp:coreProperties>
</file>