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09" w:rsidRPr="00565736" w:rsidRDefault="00862A09" w:rsidP="00862A09">
      <w:pPr>
        <w:jc w:val="both"/>
        <w:rPr>
          <w:rFonts w:ascii="Times New Roman" w:hAnsi="Times New Roman" w:cs="Times New Roman"/>
          <w:b/>
          <w:bCs/>
          <w:color w:val="192028"/>
          <w:sz w:val="22"/>
          <w:szCs w:val="22"/>
          <w:u w:val="single"/>
        </w:rPr>
      </w:pPr>
      <w:r w:rsidRPr="00565736">
        <w:rPr>
          <w:rFonts w:ascii="Times New Roman" w:hAnsi="Times New Roman" w:cs="Times New Roman"/>
          <w:b/>
          <w:bCs/>
          <w:color w:val="192028"/>
          <w:sz w:val="22"/>
          <w:szCs w:val="22"/>
          <w:u w:val="single"/>
        </w:rPr>
        <w:t>Zasady, którymi należy kierować się przy udostępnianiu danych osobowych:</w:t>
      </w:r>
    </w:p>
    <w:p w:rsidR="00862A09" w:rsidRPr="00565736" w:rsidRDefault="00862A09" w:rsidP="00862A09">
      <w:pPr>
        <w:jc w:val="both"/>
        <w:rPr>
          <w:rFonts w:ascii="Times New Roman" w:hAnsi="Times New Roman" w:cs="Times New Roman"/>
          <w:b/>
          <w:bCs/>
          <w:color w:val="192028"/>
          <w:sz w:val="22"/>
          <w:szCs w:val="22"/>
          <w:u w:val="single"/>
        </w:rPr>
      </w:pP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b/>
          <w:bCs/>
          <w:color w:val="192028"/>
          <w:sz w:val="22"/>
          <w:szCs w:val="22"/>
        </w:rPr>
        <w:t>1.   Posiadać wniosek o udostępnienie danych.</w:t>
      </w: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color w:val="192028"/>
          <w:sz w:val="22"/>
          <w:szCs w:val="22"/>
        </w:rPr>
        <w:t>Każdorazowo posiadać dowód na okoliczność, że podmiot wnioskuje od administratora pozyskanie danych osobowych - sformalizowany wniosek wraz z uzasadnieniem prawnym żądania.  </w:t>
      </w:r>
    </w:p>
    <w:p w:rsidR="00862A09" w:rsidRPr="00565736" w:rsidRDefault="00862A09" w:rsidP="00862A09">
      <w:pPr>
        <w:jc w:val="both"/>
        <w:textAlignment w:val="baseline"/>
        <w:rPr>
          <w:rFonts w:ascii="Times New Roman" w:hAnsi="Times New Roman" w:cs="Times New Roman"/>
          <w:color w:val="1B1B1B"/>
          <w:sz w:val="22"/>
          <w:szCs w:val="22"/>
        </w:rPr>
      </w:pPr>
      <w:r w:rsidRPr="00565736">
        <w:rPr>
          <w:rFonts w:ascii="Times New Roman" w:hAnsi="Times New Roman" w:cs="Times New Roman"/>
          <w:color w:val="1B1B1B"/>
          <w:sz w:val="22"/>
          <w:szCs w:val="22"/>
        </w:rPr>
        <w:t xml:space="preserve">Wniosek może zostać złożony zarówno w tradycyjnej formie pisemnej, jak również w formie dokumentu elektronicznego. Korzystając z drugiej możliwości należy jednak pamiętać o uwierzytelnieniu pisma na zasadach określonych w ustawie z dnia 17 lutego 2005 r. o informatyzacji działalności podmiotów realizujących zadania publiczne, tj. za pomocą profilu zaufanego </w:t>
      </w:r>
      <w:proofErr w:type="spellStart"/>
      <w:r w:rsidRPr="00565736">
        <w:rPr>
          <w:rFonts w:ascii="Times New Roman" w:hAnsi="Times New Roman" w:cs="Times New Roman"/>
          <w:color w:val="1B1B1B"/>
          <w:sz w:val="22"/>
          <w:szCs w:val="22"/>
        </w:rPr>
        <w:t>ePUAP</w:t>
      </w:r>
      <w:proofErr w:type="spellEnd"/>
      <w:r w:rsidRPr="00565736">
        <w:rPr>
          <w:rFonts w:ascii="Times New Roman" w:hAnsi="Times New Roman" w:cs="Times New Roman"/>
          <w:color w:val="1B1B1B"/>
          <w:sz w:val="22"/>
          <w:szCs w:val="22"/>
        </w:rPr>
        <w:t xml:space="preserve"> lub przez zastosowanie kwalifikowanego certyfikatu.</w:t>
      </w:r>
    </w:p>
    <w:p w:rsidR="00862A09" w:rsidRPr="00565736" w:rsidRDefault="00862A09" w:rsidP="00862A09">
      <w:pPr>
        <w:jc w:val="both"/>
        <w:textAlignment w:val="baseline"/>
        <w:rPr>
          <w:rFonts w:ascii="Times New Roman" w:hAnsi="Times New Roman" w:cs="Times New Roman"/>
          <w:color w:val="1B1B1B"/>
          <w:sz w:val="22"/>
          <w:szCs w:val="22"/>
        </w:rPr>
      </w:pPr>
    </w:p>
    <w:p w:rsidR="00862A09" w:rsidRPr="00565736" w:rsidRDefault="00862A09" w:rsidP="00862A09">
      <w:pPr>
        <w:jc w:val="both"/>
        <w:textAlignment w:val="baseline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b/>
          <w:bCs/>
          <w:color w:val="192028"/>
          <w:sz w:val="22"/>
          <w:szCs w:val="22"/>
        </w:rPr>
        <w:t>2.  Sprawdzić podstawę udostępnienia.</w:t>
      </w:r>
    </w:p>
    <w:p w:rsidR="00862A09" w:rsidRPr="00565736" w:rsidRDefault="00862A09" w:rsidP="00862A09">
      <w:pPr>
        <w:jc w:val="both"/>
        <w:rPr>
          <w:rFonts w:ascii="Times New Roman" w:hAnsi="Times New Roman" w:cs="Times New Roman"/>
          <w:i/>
          <w:iCs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color w:val="192028"/>
          <w:sz w:val="22"/>
          <w:szCs w:val="22"/>
        </w:rPr>
        <w:t xml:space="preserve">Zawsze sprawdzić, czy w treści wniosku została wskazana podstawa prawna i czy jest ona prawidłowa. Bardzo częstą praktyką jest przesyłanie wniosków o udostępnienie danych bez podstawy prawnej. By móc udostępnić dane musi zostać przedstawiona przesłanka przetwarzania. Jeżeli przesłanką przetwarzania jest przepis prawa, we wniosku musi także być powołanie na szczegółowy przepis prawa. </w:t>
      </w: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color w:val="192028"/>
          <w:sz w:val="22"/>
          <w:szCs w:val="22"/>
        </w:rPr>
        <w:t>W przypadku braku podstawy lub przywołanie niewłaściwej podstawy należy skierować pismo z prośbą o usunięcie braków formalnych wniosku.</w:t>
      </w: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b/>
          <w:bCs/>
          <w:color w:val="192028"/>
          <w:sz w:val="22"/>
          <w:szCs w:val="22"/>
        </w:rPr>
        <w:t>3.  Przygotować tylko niezbędne dane.</w:t>
      </w: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color w:val="192028"/>
          <w:sz w:val="22"/>
          <w:szCs w:val="22"/>
        </w:rPr>
        <w:t>Udostępniając dane sprawdzić, czy podmiot ma prawo do wszystkich danych, o które prosi. Zakres danych powinien być zgody z przepisem, który podmiot przywołuje w celu udostępnienia danych. Udostępnić tylko te dane, do których podmiot ma prawo i tylko te, o które prosi.</w:t>
      </w: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b/>
          <w:bCs/>
          <w:color w:val="192028"/>
          <w:sz w:val="22"/>
          <w:szCs w:val="22"/>
        </w:rPr>
        <w:t>4.  Zabezpieczyć udostępniane dane.</w:t>
      </w: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color w:val="192028"/>
          <w:sz w:val="22"/>
          <w:szCs w:val="22"/>
        </w:rPr>
        <w:t>Udostępniając dane należy pamiętać o ich odpowiednim zabezpieczeniu. Należy zminimalizować możliwość dostępu do danych osobom nieuprawnionym. </w:t>
      </w: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color w:val="192028"/>
          <w:sz w:val="22"/>
          <w:szCs w:val="22"/>
        </w:rPr>
        <w:t>Dane udostępniane w formie elektronicznej powinny być zaszyfrowane a hasło dostępu powinno być przekazywane za pomocą innych środków. Dane udostępniane w formie papierowej powinny być przesyłane za potwierdzeniem odbioru lub dostarczone bezpośrednio do podmiotu wnioskującego. Sposób udostępnienia i zabezpieczenia zawsze zależy od zakresu udostępnianych danych.</w:t>
      </w: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b/>
          <w:bCs/>
          <w:color w:val="192028"/>
          <w:sz w:val="22"/>
          <w:szCs w:val="22"/>
        </w:rPr>
        <w:t>5.  Prowadzić ewidencję.</w:t>
      </w: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color w:val="192028"/>
          <w:sz w:val="22"/>
          <w:szCs w:val="22"/>
        </w:rPr>
        <w:t xml:space="preserve">Bardzo </w:t>
      </w:r>
      <w:r w:rsidRPr="00565736">
        <w:rPr>
          <w:rFonts w:ascii="Times New Roman" w:hAnsi="Times New Roman" w:cs="Times New Roman"/>
          <w:i/>
          <w:iCs/>
          <w:color w:val="192028"/>
          <w:sz w:val="22"/>
          <w:szCs w:val="22"/>
        </w:rPr>
        <w:t>dobrą praktyką</w:t>
      </w:r>
      <w:r w:rsidRPr="00565736">
        <w:rPr>
          <w:rFonts w:ascii="Times New Roman" w:hAnsi="Times New Roman" w:cs="Times New Roman"/>
          <w:color w:val="192028"/>
          <w:sz w:val="22"/>
          <w:szCs w:val="22"/>
        </w:rPr>
        <w:t xml:space="preserve"> jest prowadzenie ewidencji udostępnionych danych. Taka ewidencja powinna zawierać w szczególności: </w:t>
      </w:r>
    </w:p>
    <w:p w:rsidR="00862A09" w:rsidRPr="00565736" w:rsidRDefault="00862A09" w:rsidP="00862A0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color w:val="192028"/>
          <w:sz w:val="22"/>
          <w:szCs w:val="22"/>
        </w:rPr>
        <w:t>Dane osoby, której dane były udostępniane;</w:t>
      </w:r>
    </w:p>
    <w:p w:rsidR="00862A09" w:rsidRPr="00565736" w:rsidRDefault="00862A09" w:rsidP="00862A0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color w:val="192028"/>
          <w:sz w:val="22"/>
          <w:szCs w:val="22"/>
        </w:rPr>
        <w:t>Dane podmiotu wnioskującego;</w:t>
      </w:r>
    </w:p>
    <w:p w:rsidR="00862A09" w:rsidRPr="00565736" w:rsidRDefault="00862A09" w:rsidP="00862A0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color w:val="192028"/>
          <w:sz w:val="22"/>
          <w:szCs w:val="22"/>
        </w:rPr>
        <w:t>Podstawę udostępnienia;</w:t>
      </w:r>
    </w:p>
    <w:p w:rsidR="00862A09" w:rsidRPr="00565736" w:rsidRDefault="00862A09" w:rsidP="00862A0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color w:val="192028"/>
          <w:sz w:val="22"/>
          <w:szCs w:val="22"/>
        </w:rPr>
        <w:t>Datę udostępnienia;</w:t>
      </w:r>
    </w:p>
    <w:p w:rsidR="00862A09" w:rsidRPr="00565736" w:rsidRDefault="00862A09" w:rsidP="00862A0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color w:val="192028"/>
          <w:sz w:val="22"/>
          <w:szCs w:val="22"/>
        </w:rPr>
        <w:t>Zakres udostępnienia.</w:t>
      </w: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color w:val="192028"/>
          <w:sz w:val="22"/>
          <w:szCs w:val="22"/>
        </w:rPr>
        <w:t>Taka ewidencja może okazać się przydatna przy spełnieniu praw przysługujących osobom, których dane są przetwarzane.</w:t>
      </w:r>
    </w:p>
    <w:p w:rsidR="00862A09" w:rsidRPr="00565736" w:rsidRDefault="00862A09" w:rsidP="00862A09">
      <w:pPr>
        <w:rPr>
          <w:rFonts w:ascii="Times New Roman" w:hAnsi="Times New Roman" w:cs="Times New Roman"/>
          <w:sz w:val="22"/>
          <w:szCs w:val="22"/>
        </w:rPr>
      </w:pPr>
    </w:p>
    <w:p w:rsidR="00862A09" w:rsidRPr="00565736" w:rsidRDefault="00862A09" w:rsidP="00862A09">
      <w:pPr>
        <w:rPr>
          <w:rFonts w:ascii="Times New Roman" w:hAnsi="Times New Roman" w:cs="Times New Roman"/>
          <w:sz w:val="22"/>
          <w:szCs w:val="22"/>
        </w:rPr>
      </w:pPr>
      <w:r w:rsidRPr="00565736">
        <w:rPr>
          <w:rFonts w:ascii="Times New Roman" w:hAnsi="Times New Roman" w:cs="Times New Roman"/>
          <w:sz w:val="22"/>
          <w:szCs w:val="22"/>
        </w:rPr>
        <w:t xml:space="preserve">Wnioski: </w:t>
      </w:r>
    </w:p>
    <w:p w:rsidR="00862A09" w:rsidRPr="00565736" w:rsidRDefault="00862A09" w:rsidP="00862A09">
      <w:pPr>
        <w:jc w:val="both"/>
        <w:rPr>
          <w:rFonts w:ascii="Times New Roman" w:hAnsi="Times New Roman" w:cs="Times New Roman"/>
          <w:color w:val="192028"/>
          <w:sz w:val="22"/>
          <w:szCs w:val="22"/>
        </w:rPr>
      </w:pPr>
      <w:r w:rsidRPr="00565736">
        <w:rPr>
          <w:rFonts w:ascii="Times New Roman" w:hAnsi="Times New Roman" w:cs="Times New Roman"/>
          <w:color w:val="192028"/>
          <w:sz w:val="22"/>
          <w:szCs w:val="22"/>
        </w:rPr>
        <w:t xml:space="preserve">Wobec okoliczności, że na dzień 23 kwietnia 2020 r. brak jest podstawy prawnej wynikającej z przepisów ustawy do udostępnienia danych ze spisu wyborów, zasadnym jest skierowanie pism do Wnioskodawcy z prośbą o usunięcie braków formalnych wniosku w terminie możliwym do zrealizowania (do 11 maja 2020 r.). </w:t>
      </w:r>
    </w:p>
    <w:p w:rsidR="00862A09" w:rsidRPr="00565736" w:rsidRDefault="00862A09" w:rsidP="00862A09">
      <w:pPr>
        <w:rPr>
          <w:rFonts w:ascii="Times New Roman" w:hAnsi="Times New Roman" w:cs="Times New Roman"/>
          <w:sz w:val="22"/>
          <w:szCs w:val="22"/>
        </w:rPr>
      </w:pPr>
    </w:p>
    <w:p w:rsidR="00862A09" w:rsidRPr="00565736" w:rsidRDefault="00862A09" w:rsidP="00862A09">
      <w:pPr>
        <w:rPr>
          <w:rFonts w:ascii="Times New Roman" w:hAnsi="Times New Roman" w:cs="Times New Roman"/>
          <w:sz w:val="22"/>
          <w:szCs w:val="22"/>
        </w:rPr>
      </w:pPr>
      <w:r w:rsidRPr="00565736">
        <w:rPr>
          <w:rFonts w:ascii="Times New Roman" w:hAnsi="Times New Roman" w:cs="Times New Roman"/>
          <w:sz w:val="22"/>
          <w:szCs w:val="22"/>
        </w:rPr>
        <w:t>Opracowanie:</w:t>
      </w:r>
    </w:p>
    <w:p w:rsidR="00862A09" w:rsidRPr="00565736" w:rsidRDefault="00862A09" w:rsidP="00862A09">
      <w:pPr>
        <w:rPr>
          <w:rFonts w:ascii="Times New Roman" w:hAnsi="Times New Roman" w:cs="Times New Roman"/>
          <w:sz w:val="22"/>
          <w:szCs w:val="22"/>
        </w:rPr>
      </w:pPr>
      <w:r w:rsidRPr="00565736">
        <w:rPr>
          <w:rFonts w:ascii="Times New Roman" w:hAnsi="Times New Roman" w:cs="Times New Roman"/>
          <w:sz w:val="22"/>
          <w:szCs w:val="22"/>
        </w:rPr>
        <w:t xml:space="preserve">Aneta Kuberska – Inspektor Ochrony Danych </w:t>
      </w:r>
    </w:p>
    <w:sectPr w:rsidR="00862A09" w:rsidRPr="00565736" w:rsidSect="001E58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6BE"/>
    <w:multiLevelType w:val="multilevel"/>
    <w:tmpl w:val="4D72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D4A"/>
    <w:rsid w:val="001E588D"/>
    <w:rsid w:val="004D6E3F"/>
    <w:rsid w:val="005545CE"/>
    <w:rsid w:val="00555B62"/>
    <w:rsid w:val="00565736"/>
    <w:rsid w:val="007238FD"/>
    <w:rsid w:val="00862A09"/>
    <w:rsid w:val="008D0D4A"/>
    <w:rsid w:val="009375EB"/>
    <w:rsid w:val="00AD41FD"/>
    <w:rsid w:val="00B50628"/>
    <w:rsid w:val="00D57979"/>
    <w:rsid w:val="00E4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D0D4A"/>
  </w:style>
  <w:style w:type="paragraph" w:styleId="NormalnyWeb">
    <w:name w:val="Normal (Web)"/>
    <w:basedOn w:val="Normalny"/>
    <w:uiPriority w:val="99"/>
    <w:semiHidden/>
    <w:unhideWhenUsed/>
    <w:rsid w:val="008D0D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414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JZapolska</cp:lastModifiedBy>
  <cp:revision>8</cp:revision>
  <cp:lastPrinted>2020-04-27T07:02:00Z</cp:lastPrinted>
  <dcterms:created xsi:type="dcterms:W3CDTF">2020-04-27T04:21:00Z</dcterms:created>
  <dcterms:modified xsi:type="dcterms:W3CDTF">2020-04-27T09:01:00Z</dcterms:modified>
</cp:coreProperties>
</file>